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91A" w:rsidRDefault="0038391A" w:rsidP="0038391A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635</wp:posOffset>
            </wp:positionV>
            <wp:extent cx="628650" cy="833755"/>
            <wp:effectExtent l="19050" t="0" r="0" b="0"/>
            <wp:wrapNone/>
            <wp:docPr id="3" name="Immagine 1" descr="Risultati immagini per comune gagliano del cap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omune gagliano del capo 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6740" cy="762635"/>
            <wp:effectExtent l="19050" t="0" r="381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COMUNE DI GAGLIANO DEL CAPO</w:t>
      </w:r>
    </w:p>
    <w:p w:rsidR="0038391A" w:rsidRDefault="0038391A" w:rsidP="0038391A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38391A" w:rsidRDefault="0038391A" w:rsidP="0038391A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Piazzetta del Gesù - 73034 Gagliano del Capo (LE)</w:t>
      </w:r>
    </w:p>
    <w:p w:rsidR="0038391A" w:rsidRDefault="0038391A" w:rsidP="0038391A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     tributietasse@comune.gaglianodelcapo.le.it</w:t>
      </w:r>
    </w:p>
    <w:p w:rsidR="0038391A" w:rsidRDefault="0038391A" w:rsidP="0038391A">
      <w:pPr>
        <w:tabs>
          <w:tab w:val="left" w:pos="7827"/>
        </w:tabs>
        <w:ind w:left="6521"/>
        <w:rPr>
          <w:b/>
          <w:color w:val="000000"/>
        </w:rPr>
      </w:pPr>
      <w:r>
        <w:rPr>
          <w:b/>
        </w:rPr>
        <w:t xml:space="preserve">PEC: </w:t>
      </w:r>
      <w:r>
        <w:rPr>
          <w:b/>
          <w:color w:val="000000"/>
        </w:rPr>
        <w:t>protocollo.gaglianodelcapo@pec.rupar.puglia.it</w:t>
      </w:r>
    </w:p>
    <w:p w:rsidR="0072166A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Default="00234B09" w:rsidP="00234B09"/>
    <w:p w:rsidR="00234B09" w:rsidRPr="00F8618B" w:rsidRDefault="00F8618B" w:rsidP="00234B09">
      <w:pPr>
        <w:jc w:val="center"/>
        <w:rPr>
          <w:b/>
          <w:sz w:val="22"/>
          <w:szCs w:val="22"/>
        </w:rPr>
      </w:pPr>
      <w:r w:rsidRPr="00F8618B">
        <w:rPr>
          <w:b/>
          <w:sz w:val="22"/>
          <w:szCs w:val="22"/>
        </w:rPr>
        <w:t xml:space="preserve">ISTANZA </w:t>
      </w:r>
      <w:r w:rsidRPr="00F8618B">
        <w:rPr>
          <w:b/>
          <w:bCs/>
          <w:sz w:val="22"/>
          <w:szCs w:val="22"/>
        </w:rPr>
        <w:t xml:space="preserve">DI RIDUZIONE TASSA </w:t>
      </w:r>
      <w:proofErr w:type="gramStart"/>
      <w:r w:rsidRPr="00F8618B">
        <w:rPr>
          <w:b/>
          <w:bCs/>
          <w:sz w:val="22"/>
          <w:szCs w:val="22"/>
        </w:rPr>
        <w:t>RIFIUTI  (</w:t>
      </w:r>
      <w:proofErr w:type="gramEnd"/>
      <w:r w:rsidRPr="00F8618B">
        <w:rPr>
          <w:b/>
          <w:bCs/>
          <w:sz w:val="22"/>
          <w:szCs w:val="22"/>
        </w:rPr>
        <w:t>TA.RI.) PER UTENZA NON DOMESTICA</w:t>
      </w:r>
    </w:p>
    <w:p w:rsidR="00F413FB" w:rsidRPr="006F433F" w:rsidRDefault="00F413FB" w:rsidP="00F413FB">
      <w:pPr>
        <w:jc w:val="center"/>
      </w:pPr>
      <w:r w:rsidRPr="006F433F">
        <w:t>Ai sensi dell'art. 2</w:t>
      </w:r>
      <w:r w:rsidR="00C152AD">
        <w:t>3</w:t>
      </w:r>
      <w:r w:rsidRPr="006F433F">
        <w:t xml:space="preserve"> del Regolamento per la disciplina della Tassa dei Rifiuti TARI</w:t>
      </w:r>
    </w:p>
    <w:p w:rsidR="00A80EE0" w:rsidRPr="006F433F" w:rsidRDefault="00A80EE0" w:rsidP="00B11E55"/>
    <w:p w:rsidR="00934812" w:rsidRPr="006F433F" w:rsidRDefault="00D34931" w:rsidP="00D34931">
      <w:pPr>
        <w:spacing w:line="360" w:lineRule="auto"/>
        <w:jc w:val="both"/>
      </w:pPr>
      <w:r w:rsidRPr="006F433F">
        <w:t xml:space="preserve">Il </w:t>
      </w:r>
      <w:proofErr w:type="gramStart"/>
      <w:r w:rsidRPr="006F433F">
        <w:t>sottoscritto  _</w:t>
      </w:r>
      <w:proofErr w:type="gramEnd"/>
      <w:r w:rsidRPr="006F433F">
        <w:t>________________________________</w:t>
      </w:r>
      <w:r w:rsidR="00934812" w:rsidRPr="006F433F">
        <w:t xml:space="preserve">           </w:t>
      </w:r>
      <w:r w:rsidRPr="006F433F">
        <w:t xml:space="preserve">nato  a ______________________(Prov.) _____ </w:t>
      </w:r>
      <w:r w:rsidR="00934812" w:rsidRPr="006F433F">
        <w:t xml:space="preserve">  </w:t>
      </w:r>
      <w:r w:rsidRPr="006F433F">
        <w:t xml:space="preserve"> il ___________</w:t>
      </w:r>
      <w:r w:rsidR="00934812" w:rsidRPr="006F433F">
        <w:t xml:space="preserve">_____  </w:t>
      </w:r>
      <w:r w:rsidRPr="006F433F">
        <w:t xml:space="preserve">   </w:t>
      </w:r>
      <w:r w:rsidR="00934812" w:rsidRPr="006F433F">
        <w:t xml:space="preserve"> </w:t>
      </w:r>
      <w:r w:rsidRPr="006F433F">
        <w:t xml:space="preserve">  </w:t>
      </w:r>
    </w:p>
    <w:p w:rsidR="00934812" w:rsidRPr="006F433F" w:rsidRDefault="00934812" w:rsidP="00D34931">
      <w:pPr>
        <w:spacing w:line="360" w:lineRule="auto"/>
        <w:jc w:val="both"/>
      </w:pPr>
      <w:r w:rsidRPr="006F433F">
        <w:t>r</w:t>
      </w:r>
      <w:r w:rsidR="00D34931" w:rsidRPr="006F433F">
        <w:t>esidente in __________________________</w:t>
      </w:r>
      <w:proofErr w:type="gramStart"/>
      <w:r w:rsidR="00D34931" w:rsidRPr="006F433F">
        <w:t xml:space="preserve">_  </w:t>
      </w:r>
      <w:proofErr w:type="spellStart"/>
      <w:r w:rsidR="00D34931" w:rsidRPr="006F433F">
        <w:t>cap</w:t>
      </w:r>
      <w:proofErr w:type="spellEnd"/>
      <w:proofErr w:type="gramEnd"/>
      <w:r w:rsidR="00D34931" w:rsidRPr="006F433F">
        <w:t xml:space="preserve"> ______ (Prov.) ____ </w:t>
      </w:r>
      <w:r w:rsidRPr="006F433F">
        <w:t xml:space="preserve">  </w:t>
      </w:r>
      <w:r w:rsidR="00D34931" w:rsidRPr="006F433F">
        <w:t>alla via _____________________________</w:t>
      </w:r>
      <w:r w:rsidRPr="006F433F">
        <w:t>_______</w:t>
      </w:r>
      <w:r w:rsidR="00D34931" w:rsidRPr="006F433F">
        <w:t xml:space="preserve">_   n. ___  </w:t>
      </w:r>
    </w:p>
    <w:p w:rsidR="00D34931" w:rsidRPr="006F433F" w:rsidRDefault="0072166A" w:rsidP="00D34931">
      <w:pPr>
        <w:spacing w:line="360" w:lineRule="auto"/>
        <w:jc w:val="both"/>
      </w:pPr>
      <w:r w:rsidRPr="006F433F">
        <w:t>C</w:t>
      </w:r>
      <w:r w:rsidR="00934812" w:rsidRPr="006F433F">
        <w:t>.</w:t>
      </w:r>
      <w:r w:rsidRPr="006F433F">
        <w:t>F</w:t>
      </w:r>
      <w:r w:rsidR="00934812" w:rsidRPr="006F433F">
        <w:t>.</w:t>
      </w:r>
      <w:r w:rsidR="00D34931" w:rsidRPr="006F433F">
        <w:t xml:space="preserve">  _____________________________</w:t>
      </w:r>
      <w:r w:rsidR="00934812" w:rsidRPr="006F433F">
        <w:t>___</w:t>
      </w:r>
      <w:r w:rsidR="00D34931" w:rsidRPr="006F433F">
        <w:t>e-mail _____________________________</w:t>
      </w:r>
      <w:r w:rsidR="00934812" w:rsidRPr="006F433F">
        <w:t>___________</w:t>
      </w:r>
      <w:r w:rsidR="00D34931" w:rsidRPr="006F433F">
        <w:t xml:space="preserve"> tel. ______________________</w:t>
      </w:r>
    </w:p>
    <w:p w:rsidR="00AD2409" w:rsidRPr="006F433F" w:rsidRDefault="00AD2409" w:rsidP="00D34931">
      <w:pPr>
        <w:spacing w:line="360" w:lineRule="auto"/>
        <w:jc w:val="both"/>
      </w:pPr>
    </w:p>
    <w:p w:rsidR="00C03B35" w:rsidRPr="006F433F" w:rsidRDefault="00994C7F" w:rsidP="00D34931">
      <w:pPr>
        <w:spacing w:line="360" w:lineRule="auto"/>
        <w:jc w:val="both"/>
      </w:pPr>
      <w:r w:rsidRPr="006F433F">
        <w:t>In qualità di ____</w:t>
      </w:r>
      <w:r w:rsidR="0072166A" w:rsidRPr="006F433F">
        <w:t>_______________________</w:t>
      </w:r>
      <w:proofErr w:type="gramStart"/>
      <w:r w:rsidR="0072166A" w:rsidRPr="006F433F">
        <w:t>_</w:t>
      </w:r>
      <w:r w:rsidRPr="006F433F">
        <w:t xml:space="preserve">  della</w:t>
      </w:r>
      <w:proofErr w:type="gramEnd"/>
      <w:r w:rsidRPr="006F433F">
        <w:t xml:space="preserve"> </w:t>
      </w:r>
      <w:r w:rsidR="00D34931" w:rsidRPr="006F433F">
        <w:t>ditta ________</w:t>
      </w:r>
      <w:r w:rsidRPr="006F433F">
        <w:t>_____________________</w:t>
      </w:r>
      <w:r w:rsidR="0072166A" w:rsidRPr="006F433F">
        <w:t>__CODICE UTENTE______________</w:t>
      </w:r>
    </w:p>
    <w:p w:rsidR="00994C7F" w:rsidRPr="006F433F" w:rsidRDefault="00934812" w:rsidP="00D34931">
      <w:pPr>
        <w:spacing w:line="360" w:lineRule="auto"/>
        <w:jc w:val="both"/>
      </w:pPr>
      <w:r w:rsidRPr="006F433F">
        <w:t xml:space="preserve"> con sede legale i</w:t>
      </w:r>
      <w:r w:rsidR="00994C7F" w:rsidRPr="006F433F">
        <w:t xml:space="preserve">n _________________________ alla Via _________________________________________ n° _______ </w:t>
      </w:r>
      <w:proofErr w:type="spellStart"/>
      <w:r w:rsidR="00F90F25" w:rsidRPr="006F433F">
        <w:t>cap</w:t>
      </w:r>
      <w:proofErr w:type="spellEnd"/>
      <w:r w:rsidR="00F90F25" w:rsidRPr="006F433F">
        <w:t>__________</w:t>
      </w:r>
      <w:r w:rsidRPr="006F433F">
        <w:t xml:space="preserve"> </w:t>
      </w:r>
      <w:r w:rsidR="00994C7F" w:rsidRPr="006F433F">
        <w:t>P.IVA n°______</w:t>
      </w:r>
      <w:r w:rsidR="003F4856" w:rsidRPr="006F433F">
        <w:t>______________</w:t>
      </w:r>
      <w:r w:rsidRPr="006F433F">
        <w:t>_e-mail___________________________</w:t>
      </w:r>
      <w:r w:rsidR="003F4856" w:rsidRPr="006F433F">
        <w:t>PEC ____________________</w:t>
      </w:r>
      <w:r w:rsidRPr="006F433F">
        <w:t>_______tel._______________</w:t>
      </w:r>
    </w:p>
    <w:p w:rsidR="00994C7F" w:rsidRPr="006F433F" w:rsidRDefault="00994C7F"/>
    <w:p w:rsidR="00C95A97" w:rsidRPr="006F433F" w:rsidRDefault="00C95A97">
      <w:r w:rsidRPr="006F433F">
        <w:t xml:space="preserve">In relazione ai seguenti immobili </w:t>
      </w:r>
    </w:p>
    <w:p w:rsidR="0072166A" w:rsidRPr="006F433F" w:rsidRDefault="0072166A"/>
    <w:tbl>
      <w:tblPr>
        <w:tblW w:w="107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7"/>
        <w:gridCol w:w="710"/>
        <w:gridCol w:w="1099"/>
        <w:gridCol w:w="687"/>
        <w:gridCol w:w="1380"/>
        <w:gridCol w:w="1774"/>
        <w:gridCol w:w="291"/>
      </w:tblGrid>
      <w:tr w:rsidR="00C95A97" w:rsidRPr="006F433F" w:rsidTr="00C95A97">
        <w:trPr>
          <w:trHeight w:val="512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Particella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Superficie</w:t>
            </w:r>
          </w:p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CODICE</w:t>
            </w:r>
          </w:p>
          <w:p w:rsidR="00C95A97" w:rsidRPr="006F433F" w:rsidRDefault="00C95A9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95A97" w:rsidRPr="006F433F" w:rsidTr="00C95A97">
        <w:trPr>
          <w:trHeight w:val="192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A97" w:rsidRPr="006F433F" w:rsidRDefault="00C95A9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C95A97" w:rsidRPr="006F433F" w:rsidTr="00C95A97">
        <w:trPr>
          <w:trHeight w:val="250"/>
          <w:jc w:val="center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  <w:r w:rsidRPr="006F433F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95A97" w:rsidRPr="006F433F" w:rsidRDefault="00C95A9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5A97" w:rsidRPr="006F433F" w:rsidRDefault="00C95A9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6F433F" w:rsidRDefault="0072166A"/>
    <w:p w:rsidR="00994C7F" w:rsidRPr="006F433F" w:rsidRDefault="00994C7F">
      <w:pPr>
        <w:pStyle w:val="Titolo3"/>
        <w:rPr>
          <w:rFonts w:ascii="Times New Roman" w:hAnsi="Times New Roman"/>
        </w:rPr>
      </w:pPr>
      <w:r w:rsidRPr="006F433F">
        <w:rPr>
          <w:rFonts w:ascii="Times New Roman" w:hAnsi="Times New Roman"/>
        </w:rPr>
        <w:t>DICHIARA</w:t>
      </w:r>
    </w:p>
    <w:p w:rsidR="00BA7FDC" w:rsidRPr="006F433F" w:rsidRDefault="00BA7FDC" w:rsidP="00BA7FDC">
      <w:pPr>
        <w:jc w:val="center"/>
        <w:rPr>
          <w:sz w:val="16"/>
          <w:szCs w:val="16"/>
        </w:rPr>
      </w:pPr>
      <w:r w:rsidRPr="006F433F">
        <w:rPr>
          <w:sz w:val="16"/>
          <w:szCs w:val="16"/>
        </w:rPr>
        <w:t xml:space="preserve">ai sensi </w:t>
      </w:r>
      <w:r w:rsidR="00AD2409" w:rsidRPr="006F433F">
        <w:rPr>
          <w:sz w:val="16"/>
          <w:szCs w:val="16"/>
        </w:rPr>
        <w:t>dell’art.</w:t>
      </w:r>
      <w:r w:rsidRPr="006F433F">
        <w:rPr>
          <w:sz w:val="16"/>
          <w:szCs w:val="16"/>
        </w:rPr>
        <w:t xml:space="preserve"> 47 del D.P.R. 445 del 28 dicembre 2000</w:t>
      </w:r>
    </w:p>
    <w:p w:rsidR="00C95A97" w:rsidRPr="006F433F" w:rsidRDefault="00C95A97" w:rsidP="00A80EE0">
      <w:pPr>
        <w:pStyle w:val="Nessunostileparagraf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C152AD" w:rsidRPr="00934812" w:rsidTr="0041597E">
        <w:tc>
          <w:tcPr>
            <w:tcW w:w="11057" w:type="dxa"/>
          </w:tcPr>
          <w:p w:rsidR="00C152AD" w:rsidRPr="00A456F3" w:rsidRDefault="00C152AD" w:rsidP="0041597E">
            <w:pPr>
              <w:jc w:val="center"/>
              <w:rPr>
                <w:b/>
                <w:bCs/>
              </w:rPr>
            </w:pPr>
          </w:p>
          <w:p w:rsidR="00C152AD" w:rsidRDefault="00C152AD" w:rsidP="0041597E">
            <w:pPr>
              <w:spacing w:line="276" w:lineRule="auto"/>
              <w:jc w:val="both"/>
            </w:pPr>
            <w:r w:rsidRPr="009304EB">
              <w:t>di trovarsi in una delle seguenti situazioni previste dall’ art. 2</w:t>
            </w:r>
            <w:r>
              <w:t>3</w:t>
            </w:r>
            <w:r w:rsidRPr="009304EB">
              <w:t xml:space="preserve"> del vigente regolamento TARI (barrare la casella interessata</w:t>
            </w:r>
            <w:r w:rsidRPr="006D5609">
              <w:t>):</w:t>
            </w:r>
          </w:p>
          <w:p w:rsidR="002E4F38" w:rsidRPr="006D5609" w:rsidRDefault="002E4F38" w:rsidP="0041597E">
            <w:pPr>
              <w:spacing w:line="276" w:lineRule="auto"/>
              <w:jc w:val="both"/>
              <w:rPr>
                <w:b/>
              </w:rPr>
            </w:pPr>
          </w:p>
          <w:p w:rsidR="00C152AD" w:rsidRDefault="00C152AD" w:rsidP="00C152AD">
            <w:pPr>
              <w:numPr>
                <w:ilvl w:val="0"/>
                <w:numId w:val="13"/>
              </w:numPr>
              <w:ind w:hanging="720"/>
              <w:jc w:val="both"/>
            </w:pPr>
            <w:r>
              <w:rPr>
                <w:bCs/>
              </w:rPr>
              <w:t xml:space="preserve">locali diversi dalle </w:t>
            </w:r>
            <w:r>
              <w:t>abitazioni ed aree scoperte adibiti ad uso stagionale o ad uso non continuativo ma ricorrente; riduzione del</w:t>
            </w:r>
            <w:r w:rsidRPr="006B1A02">
              <w:rPr>
                <w:color w:val="FF0000"/>
              </w:rPr>
              <w:t xml:space="preserve"> </w:t>
            </w:r>
            <w:r w:rsidRPr="00D458C4">
              <w:t>30%,</w:t>
            </w:r>
            <w:r>
              <w:t xml:space="preserve"> a condizione che:</w:t>
            </w:r>
          </w:p>
          <w:p w:rsidR="00C152AD" w:rsidRDefault="00C152AD" w:rsidP="00C152AD">
            <w:pPr>
              <w:numPr>
                <w:ilvl w:val="0"/>
                <w:numId w:val="12"/>
              </w:numPr>
              <w:ind w:left="360" w:hanging="43"/>
              <w:jc w:val="both"/>
            </w:pPr>
            <w:r>
              <w:t>l’utilizzo non superi 183 giorni nel corso dell’anno solare;</w:t>
            </w:r>
          </w:p>
          <w:p w:rsidR="00C152AD" w:rsidRDefault="00C152AD" w:rsidP="00C152AD">
            <w:pPr>
              <w:numPr>
                <w:ilvl w:val="0"/>
                <w:numId w:val="12"/>
              </w:numPr>
              <w:ind w:left="360" w:hanging="43"/>
              <w:jc w:val="both"/>
            </w:pPr>
            <w:r>
              <w:t>le condizioni di cui sopra risultino dalla licenza o da altra autorizzazione amministrativa rilasciata dai competenti organi.</w:t>
            </w:r>
          </w:p>
          <w:p w:rsidR="002E4F38" w:rsidRPr="007245C2" w:rsidRDefault="002E4F38" w:rsidP="002E4F38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743"/>
              </w:tabs>
              <w:autoSpaceDE w:val="0"/>
              <w:autoSpaceDN w:val="0"/>
              <w:spacing w:before="20" w:line="259" w:lineRule="auto"/>
              <w:ind w:right="211" w:hanging="686"/>
              <w:contextualSpacing w:val="0"/>
              <w:jc w:val="both"/>
              <w:rPr>
                <w:bCs/>
              </w:rPr>
            </w:pPr>
            <w:r>
              <w:rPr>
                <w:bCs/>
              </w:rPr>
              <w:t>E</w:t>
            </w:r>
            <w:r w:rsidRPr="007245C2">
              <w:rPr>
                <w:bCs/>
              </w:rPr>
              <w:t>senzione totale per gli edifici in cui è esercitato pubblicamente il culto, limitatamente alla parte di essi ove si svolgono le funzioni religiose, ivi compreso il solo locale sacrestia, ma con esclusione di ogni altro tipo di locale.</w:t>
            </w:r>
          </w:p>
          <w:p w:rsidR="002E4F38" w:rsidRPr="007245C2" w:rsidRDefault="002E4F38" w:rsidP="002E4F38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743"/>
              </w:tabs>
              <w:autoSpaceDE w:val="0"/>
              <w:autoSpaceDN w:val="0"/>
              <w:spacing w:before="22" w:line="259" w:lineRule="auto"/>
              <w:ind w:right="209" w:hanging="686"/>
              <w:contextualSpacing w:val="0"/>
              <w:jc w:val="both"/>
              <w:rPr>
                <w:bCs/>
              </w:rPr>
            </w:pPr>
            <w:r w:rsidRPr="007245C2">
              <w:rPr>
                <w:bCs/>
              </w:rPr>
              <w:t>Esenzione totale per i locali occupati dal Comune di Gagliano del Capo per finalità istituzionali.</w:t>
            </w:r>
          </w:p>
          <w:p w:rsidR="00C152AD" w:rsidRPr="00934812" w:rsidRDefault="00C152AD" w:rsidP="0041597E">
            <w:pPr>
              <w:ind w:left="360"/>
              <w:jc w:val="both"/>
            </w:pPr>
          </w:p>
        </w:tc>
      </w:tr>
    </w:tbl>
    <w:p w:rsidR="00AD2409" w:rsidRDefault="00AD2409" w:rsidP="00AD2409">
      <w:pPr>
        <w:pStyle w:val="Nessunostileparagrafo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D2409" w:rsidRPr="00F8618B" w:rsidRDefault="00F8618B" w:rsidP="00AD2409">
      <w:pPr>
        <w:pStyle w:val="Nessunostileparagrafo"/>
        <w:spacing w:line="240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8618B">
        <w:rPr>
          <w:rFonts w:ascii="Times New Roman" w:hAnsi="Times New Roman" w:cs="Times New Roman"/>
          <w:b/>
        </w:rPr>
        <w:t>Si chiede p</w:t>
      </w:r>
      <w:r w:rsidR="00AD2409" w:rsidRPr="00F8618B">
        <w:rPr>
          <w:rFonts w:ascii="Times New Roman" w:hAnsi="Times New Roman" w:cs="Times New Roman"/>
          <w:b/>
        </w:rPr>
        <w:t>ertanto la relativa riduzione</w:t>
      </w:r>
      <w:r w:rsidR="002E4F38">
        <w:rPr>
          <w:rFonts w:ascii="Times New Roman" w:hAnsi="Times New Roman" w:cs="Times New Roman"/>
          <w:b/>
        </w:rPr>
        <w:t>/esenzione</w:t>
      </w:r>
      <w:r w:rsidR="00AD2409" w:rsidRPr="00F8618B">
        <w:rPr>
          <w:rFonts w:ascii="Times New Roman" w:hAnsi="Times New Roman" w:cs="Times New Roman"/>
          <w:b/>
        </w:rPr>
        <w:t xml:space="preserve"> </w:t>
      </w:r>
      <w:proofErr w:type="gramStart"/>
      <w:r w:rsidR="00AD2409" w:rsidRPr="00F8618B">
        <w:rPr>
          <w:rFonts w:ascii="Times New Roman" w:hAnsi="Times New Roman" w:cs="Times New Roman"/>
          <w:b/>
        </w:rPr>
        <w:t>TARI .</w:t>
      </w:r>
      <w:proofErr w:type="gramEnd"/>
    </w:p>
    <w:p w:rsidR="00905AF6" w:rsidRPr="0064364D" w:rsidRDefault="00905AF6"/>
    <w:p w:rsidR="0064364D" w:rsidRPr="0064364D" w:rsidRDefault="0064364D"/>
    <w:p w:rsidR="00994C7F" w:rsidRPr="0064364D" w:rsidRDefault="00994C7F">
      <w:proofErr w:type="gramStart"/>
      <w:r w:rsidRPr="0064364D">
        <w:t>Data  _</w:t>
      </w:r>
      <w:proofErr w:type="gramEnd"/>
      <w:r w:rsidRPr="0064364D">
        <w:t xml:space="preserve">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Pr="0064364D" w:rsidRDefault="00B11E55" w:rsidP="00905AF6">
      <w:pPr>
        <w:numPr>
          <w:ilvl w:val="0"/>
          <w:numId w:val="6"/>
        </w:numPr>
        <w:spacing w:after="120"/>
        <w:ind w:left="714" w:hanging="357"/>
      </w:pPr>
      <w:r w:rsidRPr="0064364D">
        <w:t>fotocopia del documento di riconoscimento del soggetto passivo che presenta la denuncia;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3C6BBC" w:rsidRDefault="003C6BBC" w:rsidP="003C6BBC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Protezione dei Dati del Comune (</w:t>
      </w:r>
      <w:hyperlink r:id="rId8" w:history="1">
        <w:r>
          <w:rPr>
            <w:rStyle w:val="Collegamentoipertestuale"/>
            <w:b/>
            <w:bCs/>
          </w:rPr>
          <w:t>protocollo.gaglianodelcapo@pec.rupar.puglia.it</w:t>
        </w:r>
      </w:hyperlink>
      <w:r>
        <w:rPr>
          <w:b/>
          <w:bCs/>
        </w:rPr>
        <w:t>)</w:t>
      </w:r>
      <w:r>
        <w:t>. Maggiori informazioni sul trattamento sono presenti nell’informativa privacy completa sul sito web istituzionale del Comune di Gagliano del Capo o esposta negli uffici di competenza.</w:t>
      </w:r>
    </w:p>
    <w:p w:rsidR="00B11E55" w:rsidRDefault="00B11E55" w:rsidP="003C6BBC">
      <w:pPr>
        <w:spacing w:line="160" w:lineRule="exact"/>
        <w:ind w:left="143"/>
        <w:jc w:val="both"/>
      </w:pP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A8503B9"/>
    <w:multiLevelType w:val="hybridMultilevel"/>
    <w:tmpl w:val="237C9D2E"/>
    <w:lvl w:ilvl="0" w:tplc="407641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B85495"/>
    <w:multiLevelType w:val="hybridMultilevel"/>
    <w:tmpl w:val="4AC036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7" w15:restartNumberingAfterBreak="0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30"/>
    <w:rsid w:val="000556E9"/>
    <w:rsid w:val="00092E13"/>
    <w:rsid w:val="001932BD"/>
    <w:rsid w:val="00234B09"/>
    <w:rsid w:val="00242F03"/>
    <w:rsid w:val="002445F6"/>
    <w:rsid w:val="002652D4"/>
    <w:rsid w:val="002C0840"/>
    <w:rsid w:val="002E4019"/>
    <w:rsid w:val="002E4F38"/>
    <w:rsid w:val="003070D6"/>
    <w:rsid w:val="0038391A"/>
    <w:rsid w:val="003A0CA7"/>
    <w:rsid w:val="003C6BBC"/>
    <w:rsid w:val="003F4856"/>
    <w:rsid w:val="00402D12"/>
    <w:rsid w:val="00434BBB"/>
    <w:rsid w:val="004C3799"/>
    <w:rsid w:val="00513AD0"/>
    <w:rsid w:val="00523C30"/>
    <w:rsid w:val="00621294"/>
    <w:rsid w:val="0064364D"/>
    <w:rsid w:val="0068780D"/>
    <w:rsid w:val="006B351F"/>
    <w:rsid w:val="006B4C4F"/>
    <w:rsid w:val="006F433F"/>
    <w:rsid w:val="00703E46"/>
    <w:rsid w:val="00715774"/>
    <w:rsid w:val="0072166A"/>
    <w:rsid w:val="00747296"/>
    <w:rsid w:val="00792944"/>
    <w:rsid w:val="00792B53"/>
    <w:rsid w:val="007931EA"/>
    <w:rsid w:val="00795008"/>
    <w:rsid w:val="007A3D2B"/>
    <w:rsid w:val="007B7EAE"/>
    <w:rsid w:val="007D35CF"/>
    <w:rsid w:val="008511D9"/>
    <w:rsid w:val="008644BF"/>
    <w:rsid w:val="0089532F"/>
    <w:rsid w:val="008C3869"/>
    <w:rsid w:val="008C5B45"/>
    <w:rsid w:val="008C7D53"/>
    <w:rsid w:val="008F293C"/>
    <w:rsid w:val="00905AF6"/>
    <w:rsid w:val="00934812"/>
    <w:rsid w:val="00962568"/>
    <w:rsid w:val="00994C7F"/>
    <w:rsid w:val="009E67A9"/>
    <w:rsid w:val="009F755F"/>
    <w:rsid w:val="00A23C15"/>
    <w:rsid w:val="00A456F3"/>
    <w:rsid w:val="00A50F25"/>
    <w:rsid w:val="00A73157"/>
    <w:rsid w:val="00A80EE0"/>
    <w:rsid w:val="00A97770"/>
    <w:rsid w:val="00AB6155"/>
    <w:rsid w:val="00AC0BAF"/>
    <w:rsid w:val="00AD2409"/>
    <w:rsid w:val="00AE6DB9"/>
    <w:rsid w:val="00B11E55"/>
    <w:rsid w:val="00B61CBE"/>
    <w:rsid w:val="00B908E0"/>
    <w:rsid w:val="00BA7FDC"/>
    <w:rsid w:val="00BB545F"/>
    <w:rsid w:val="00BD464D"/>
    <w:rsid w:val="00C03B35"/>
    <w:rsid w:val="00C152AD"/>
    <w:rsid w:val="00C7320D"/>
    <w:rsid w:val="00C765AB"/>
    <w:rsid w:val="00C95A97"/>
    <w:rsid w:val="00D03118"/>
    <w:rsid w:val="00D25B4E"/>
    <w:rsid w:val="00D34931"/>
    <w:rsid w:val="00D41692"/>
    <w:rsid w:val="00D82404"/>
    <w:rsid w:val="00D920D8"/>
    <w:rsid w:val="00DA27ED"/>
    <w:rsid w:val="00DB293D"/>
    <w:rsid w:val="00DE500F"/>
    <w:rsid w:val="00E065D9"/>
    <w:rsid w:val="00E37D2D"/>
    <w:rsid w:val="00E750A2"/>
    <w:rsid w:val="00E84AC7"/>
    <w:rsid w:val="00F22174"/>
    <w:rsid w:val="00F413FB"/>
    <w:rsid w:val="00F44F4D"/>
    <w:rsid w:val="00F5738C"/>
    <w:rsid w:val="00F765C0"/>
    <w:rsid w:val="00F8618B"/>
    <w:rsid w:val="00F90F25"/>
    <w:rsid w:val="00FB37E3"/>
    <w:rsid w:val="00FB3B8E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724A7D-AEF5-4A9A-B895-4D09AF89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57DDB-B200-4231-8066-A06B1704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4107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W10</cp:lastModifiedBy>
  <cp:revision>2</cp:revision>
  <cp:lastPrinted>2016-03-24T13:52:00Z</cp:lastPrinted>
  <dcterms:created xsi:type="dcterms:W3CDTF">2023-05-19T06:42:00Z</dcterms:created>
  <dcterms:modified xsi:type="dcterms:W3CDTF">2023-05-19T06:42:00Z</dcterms:modified>
</cp:coreProperties>
</file>